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Style w:val="Emfaz"/>
          <w:b/>
          <w:bCs/>
          <w:bdr w:val="none" w:sz="0" w:space="0" w:color="auto" w:frame="1"/>
        </w:rPr>
      </w:pPr>
      <w:r w:rsidRPr="00780906">
        <w:rPr>
          <w:rStyle w:val="Emfaz"/>
          <w:b/>
          <w:bCs/>
          <w:bdr w:val="none" w:sz="0" w:space="0" w:color="auto" w:frame="1"/>
        </w:rPr>
        <w:t>Festivalio programa</w:t>
      </w:r>
      <w:r>
        <w:rPr>
          <w:rStyle w:val="Emfaz"/>
          <w:b/>
          <w:bCs/>
          <w:bdr w:val="none" w:sz="0" w:space="0" w:color="auto" w:frame="1"/>
        </w:rPr>
        <w:t xml:space="preserve"> 2013 m.</w:t>
      </w:r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8 d. – 13.00 val., Vilnius</w:t>
      </w:r>
      <w:r w:rsidRPr="00780906">
        <w:br/>
        <w:t>Šv. apaštalų Pilypo ir Jokūbo bažnyčia (Lukiškių a. 10/Vasario 16-osios g. 11, Vilnius)</w:t>
      </w:r>
      <w:r w:rsidRPr="00780906">
        <w:br/>
        <w:t>III Tarptautinio Šv. Jokūbo sakralinės muzikos festivalio atidarymo koncertas</w:t>
      </w:r>
      <w:r w:rsidRPr="00780906">
        <w:br/>
        <w:t xml:space="preserve">Valstybinis choras „Vilnius“, meno vadovas ir vyr. dirigentas Povilas Gylys,  dirigentas Artūras Dambrauskas, solistė Ieva </w:t>
      </w:r>
      <w:proofErr w:type="spellStart"/>
      <w:r w:rsidRPr="00780906">
        <w:t>Prudnikovaitė</w:t>
      </w:r>
      <w:proofErr w:type="spellEnd"/>
      <w:r w:rsidRPr="00780906">
        <w:t xml:space="preserve"> (mecosopranas)</w:t>
      </w:r>
      <w:r w:rsidRPr="00780906">
        <w:br/>
      </w:r>
      <w:r w:rsidRPr="00780906">
        <w:rPr>
          <w:rStyle w:val="Emfaz"/>
          <w:bdr w:val="none" w:sz="0" w:space="0" w:color="auto" w:frame="1"/>
        </w:rPr>
        <w:t>Programoje </w:t>
      </w:r>
      <w:r w:rsidRPr="00780906">
        <w:t xml:space="preserve"> – D. </w:t>
      </w:r>
      <w:proofErr w:type="spellStart"/>
      <w:r w:rsidRPr="00780906">
        <w:t>Zakaras</w:t>
      </w:r>
      <w:proofErr w:type="spellEnd"/>
      <w:r w:rsidRPr="00780906">
        <w:t xml:space="preserve"> „</w:t>
      </w:r>
      <w:proofErr w:type="spellStart"/>
      <w:r w:rsidRPr="00780906">
        <w:t>Rorate</w:t>
      </w:r>
      <w:proofErr w:type="spellEnd"/>
      <w:r w:rsidRPr="00780906">
        <w:t xml:space="preserve"> </w:t>
      </w:r>
      <w:proofErr w:type="spellStart"/>
      <w:r w:rsidRPr="00780906">
        <w:t>Caeli</w:t>
      </w:r>
      <w:proofErr w:type="spellEnd"/>
      <w:r w:rsidRPr="00780906">
        <w:t xml:space="preserve"> </w:t>
      </w:r>
      <w:proofErr w:type="spellStart"/>
      <w:r w:rsidRPr="00780906">
        <w:t>Desuper</w:t>
      </w:r>
      <w:proofErr w:type="spellEnd"/>
      <w:r w:rsidRPr="00780906">
        <w:t xml:space="preserve">“ („Rasokite, </w:t>
      </w:r>
      <w:proofErr w:type="spellStart"/>
      <w:r w:rsidRPr="00780906">
        <w:t>dangūs</w:t>
      </w:r>
      <w:proofErr w:type="spellEnd"/>
      <w:r w:rsidRPr="00780906">
        <w:t>, iš aukštybių“ – mecosopranui,  mišriam chorui ir pučiamųjų kvintetui), kiti kūriniai mišriam chorui ir varinių pučiamųjų kvintetui.</w:t>
      </w:r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11 d. – 19.30 val., Vilnius </w:t>
      </w:r>
      <w:r w:rsidRPr="00780906">
        <w:br/>
        <w:t>Šv. apaštalų Pilypo ir Jokūbo bažnyčia (Lukiškių a. 10/Vasario 16-osios g. 11, Vilnius)</w:t>
      </w:r>
      <w:r w:rsidRPr="00780906">
        <w:br/>
        <w:t>Vilniaus miesto savivaldybės choras „Jauna Muzika“ (meno vadovas ir dirigentas Vaclovas Augustinas)</w:t>
      </w:r>
      <w:r w:rsidRPr="00780906">
        <w:br/>
      </w:r>
      <w:r w:rsidRPr="00780906">
        <w:rPr>
          <w:rStyle w:val="Emfaz"/>
          <w:bdr w:val="none" w:sz="0" w:space="0" w:color="auto" w:frame="1"/>
        </w:rPr>
        <w:t>Programoje </w:t>
      </w:r>
      <w:r w:rsidRPr="00780906">
        <w:t> – lietuvių ir užsienio kompozitorių sakralinė muzika.</w:t>
      </w:r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18 d. – 19.30 val., Vilnius</w:t>
      </w:r>
      <w:r w:rsidRPr="00780906">
        <w:br/>
        <w:t>Šv. apaštalų Pilypo ir Jokūbo bažnyčia (Lukiškių a. 10/Vasario 16-osios g. 11, Vilnius)</w:t>
      </w:r>
      <w:r w:rsidRPr="00780906">
        <w:br/>
        <w:t>Valstybinis choras „Vilnius“ (meno vadovas ir vyr. dirigentas Povilas Gylys)</w:t>
      </w:r>
      <w:r w:rsidRPr="00780906">
        <w:br/>
      </w:r>
      <w:r w:rsidRPr="00780906">
        <w:rPr>
          <w:rStyle w:val="Emfaz"/>
          <w:bdr w:val="none" w:sz="0" w:space="0" w:color="auto" w:frame="1"/>
        </w:rPr>
        <w:t>Programoje </w:t>
      </w:r>
      <w:r w:rsidRPr="00780906">
        <w:t> – V. Miškinis: „</w:t>
      </w:r>
      <w:proofErr w:type="spellStart"/>
      <w:r w:rsidRPr="00780906">
        <w:t>Passio</w:t>
      </w:r>
      <w:proofErr w:type="spellEnd"/>
      <w:r w:rsidRPr="00780906">
        <w:t xml:space="preserve"> Domini </w:t>
      </w:r>
      <w:proofErr w:type="spellStart"/>
      <w:r w:rsidRPr="00780906">
        <w:t>nostri</w:t>
      </w:r>
      <w:proofErr w:type="spellEnd"/>
      <w:r w:rsidRPr="00780906">
        <w:t xml:space="preserve"> </w:t>
      </w:r>
      <w:proofErr w:type="spellStart"/>
      <w:r w:rsidRPr="00780906">
        <w:t>Jesu</w:t>
      </w:r>
      <w:proofErr w:type="spellEnd"/>
      <w:r w:rsidRPr="00780906">
        <w:t xml:space="preserve"> </w:t>
      </w:r>
      <w:proofErr w:type="spellStart"/>
      <w:r w:rsidRPr="00780906">
        <w:t>Christi</w:t>
      </w:r>
      <w:proofErr w:type="spellEnd"/>
      <w:r w:rsidRPr="00780906">
        <w:t xml:space="preserve"> </w:t>
      </w:r>
      <w:proofErr w:type="spellStart"/>
      <w:r w:rsidRPr="00780906">
        <w:t>secundum</w:t>
      </w:r>
      <w:proofErr w:type="spellEnd"/>
      <w:r w:rsidRPr="00780906">
        <w:t xml:space="preserve"> </w:t>
      </w:r>
      <w:proofErr w:type="spellStart"/>
      <w:r w:rsidRPr="00780906">
        <w:t>Joannem</w:t>
      </w:r>
      <w:proofErr w:type="spellEnd"/>
      <w:r w:rsidRPr="00780906">
        <w:t xml:space="preserve">“ a </w:t>
      </w:r>
      <w:proofErr w:type="spellStart"/>
      <w:r w:rsidRPr="00780906">
        <w:t>cappella</w:t>
      </w:r>
      <w:proofErr w:type="spellEnd"/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21 d. – 19.30 val., Vilnius </w:t>
      </w:r>
      <w:r w:rsidRPr="00780906">
        <w:br/>
        <w:t>Šv. apaštalų Pilypo ir Jokūbo bažnyčia (Lukiškių a. 10/Vasario 16-osios g. 11, Vilnius)</w:t>
      </w:r>
      <w:r w:rsidRPr="00780906">
        <w:br/>
        <w:t xml:space="preserve">Akademinis Baltarusijos televizijos ir radijo choras (meno vadovas ir dirigentas </w:t>
      </w:r>
      <w:proofErr w:type="spellStart"/>
      <w:r w:rsidRPr="00780906">
        <w:t>Pavel</w:t>
      </w:r>
      <w:proofErr w:type="spellEnd"/>
      <w:r w:rsidRPr="00780906">
        <w:t xml:space="preserve"> </w:t>
      </w:r>
      <w:proofErr w:type="spellStart"/>
      <w:r w:rsidRPr="00780906">
        <w:t>Šepelev</w:t>
      </w:r>
      <w:proofErr w:type="spellEnd"/>
      <w:r w:rsidRPr="00780906">
        <w:t>)</w:t>
      </w:r>
      <w:r w:rsidRPr="00780906">
        <w:br/>
      </w:r>
      <w:r w:rsidRPr="00780906">
        <w:rPr>
          <w:rStyle w:val="Emfaz"/>
          <w:bdr w:val="none" w:sz="0" w:space="0" w:color="auto" w:frame="1"/>
        </w:rPr>
        <w:t>Programoje</w:t>
      </w:r>
      <w:r w:rsidRPr="00780906">
        <w:t> – sakralinė muzika chorui</w:t>
      </w:r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22 d. – 13.00 val., Kaunas </w:t>
      </w:r>
      <w:r w:rsidRPr="00780906">
        <w:br/>
        <w:t>Šv. Pranciškaus Ksavero (Jėzuitų) bažnyčia (Rotušės a. 9, Kaunas)</w:t>
      </w:r>
      <w:r w:rsidRPr="00780906">
        <w:br/>
        <w:t xml:space="preserve">Akademinis Baltarusijos televizijos ir radijo choras (meno vadovas ir dirigentas </w:t>
      </w:r>
      <w:proofErr w:type="spellStart"/>
      <w:r w:rsidRPr="00780906">
        <w:t>Pavel</w:t>
      </w:r>
      <w:proofErr w:type="spellEnd"/>
      <w:r w:rsidRPr="00780906">
        <w:t xml:space="preserve"> </w:t>
      </w:r>
      <w:proofErr w:type="spellStart"/>
      <w:r w:rsidRPr="00780906">
        <w:t>Šepelev</w:t>
      </w:r>
      <w:proofErr w:type="spellEnd"/>
      <w:r w:rsidRPr="00780906">
        <w:t>)</w:t>
      </w:r>
      <w:r w:rsidRPr="00780906">
        <w:br/>
      </w:r>
      <w:r w:rsidRPr="00780906">
        <w:rPr>
          <w:rStyle w:val="Emfaz"/>
          <w:bdr w:val="none" w:sz="0" w:space="0" w:color="auto" w:frame="1"/>
        </w:rPr>
        <w:t>Programoje</w:t>
      </w:r>
      <w:r w:rsidRPr="00780906">
        <w:t> – sakralinė muzika chorui</w:t>
      </w:r>
    </w:p>
    <w:p w:rsidR="00780906" w:rsidRPr="00780906" w:rsidRDefault="00780906" w:rsidP="00780906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780906">
        <w:rPr>
          <w:rStyle w:val="Grietas"/>
          <w:bdr w:val="none" w:sz="0" w:space="0" w:color="auto" w:frame="1"/>
        </w:rPr>
        <w:t>Rugsėjo 28 d. – 19.30 val., Vilnius</w:t>
      </w:r>
      <w:r w:rsidRPr="00780906">
        <w:br/>
        <w:t>Šv. apaštalų Pilypo ir Jokūbo bažnyčia (Lukiškių a. 10/Vasario 16-osios g. 11, Vilnius)</w:t>
      </w:r>
      <w:r w:rsidRPr="00780906">
        <w:br/>
        <w:t>III Tarptautinio Šv. Jokūbo sakralinės muzikos festivalio uždarymo koncertas</w:t>
      </w:r>
      <w:r w:rsidRPr="00780906">
        <w:br/>
        <w:t>Valstybinis choras „Vilnius“ (meno vadovas ir vyr. dirigentas Povilas Gylys, dirigentas Artūras Dambrauskas),</w:t>
      </w:r>
      <w:r w:rsidRPr="00780906">
        <w:br/>
        <w:t xml:space="preserve">Vilniaus miesto savivaldybės Šv. Kristoforo kamerinis orkestras (vadovas ir dirig. Donatas Katkus), dirigentas prof. Saulius Sondeckis  Programoje – W. A. </w:t>
      </w:r>
      <w:proofErr w:type="spellStart"/>
      <w:r w:rsidRPr="00780906">
        <w:t>Mozart</w:t>
      </w:r>
      <w:proofErr w:type="spellEnd"/>
      <w:r w:rsidRPr="00780906">
        <w:t xml:space="preserve"> „Didžiosios mišios“ c-</w:t>
      </w:r>
      <w:proofErr w:type="spellStart"/>
      <w:r w:rsidRPr="00780906">
        <w:t>moll</w:t>
      </w:r>
      <w:proofErr w:type="spellEnd"/>
      <w:r w:rsidRPr="00780906">
        <w:t>, KV 427 (1783)</w:t>
      </w:r>
    </w:p>
    <w:p w:rsidR="000F2CF9" w:rsidRPr="00780906" w:rsidRDefault="000F2CF9">
      <w:pPr>
        <w:rPr>
          <w:rFonts w:ascii="Times New Roman" w:hAnsi="Times New Roman" w:cs="Times New Roman"/>
          <w:sz w:val="24"/>
          <w:szCs w:val="24"/>
        </w:rPr>
      </w:pPr>
    </w:p>
    <w:sectPr w:rsidR="000F2CF9" w:rsidRPr="007809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06"/>
    <w:rsid w:val="000F2CF9"/>
    <w:rsid w:val="007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A979-ACC6-4C8B-9423-6C4924B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80906"/>
    <w:rPr>
      <w:b/>
      <w:bCs/>
    </w:rPr>
  </w:style>
  <w:style w:type="character" w:styleId="Emfaz">
    <w:name w:val="Emphasis"/>
    <w:basedOn w:val="Numatytasispastraiposriftas"/>
    <w:uiPriority w:val="20"/>
    <w:qFormat/>
    <w:rsid w:val="0078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2018-04-04T11:52:00Z</dcterms:created>
  <dcterms:modified xsi:type="dcterms:W3CDTF">2018-04-04T11:53:00Z</dcterms:modified>
</cp:coreProperties>
</file>